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0A71B7">
      <w:pPr>
        <w:spacing w:before="84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82DEB">
        <w:rPr>
          <w:rFonts w:cs="Arial"/>
          <w:b/>
          <w:caps/>
          <w:sz w:val="28"/>
          <w:szCs w:val="28"/>
        </w:rPr>
        <w:t>169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A71B7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0A71B7">
              <w:rPr>
                <w:rFonts w:cs="Arial"/>
                <w:sz w:val="20"/>
                <w:szCs w:val="20"/>
              </w:rPr>
              <w:t>Registra o transcurso do Dia da Imprensa, 1º de junho.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3114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</w:t>
      </w:r>
      <w:r w:rsidR="00BE5689">
        <w:rPr>
          <w:rFonts w:cs="Arial"/>
        </w:rPr>
        <w:t>conste</w:t>
      </w:r>
      <w:r w:rsidRPr="00BF791A">
        <w:rPr>
          <w:rFonts w:cs="Arial"/>
        </w:rPr>
        <w:t xml:space="preserve">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</w:t>
      </w:r>
      <w:r w:rsidR="000A71B7">
        <w:rPr>
          <w:rFonts w:cs="Arial"/>
        </w:rPr>
        <w:t>do</w:t>
      </w:r>
      <w:r w:rsidR="000A71B7" w:rsidRPr="000A71B7">
        <w:rPr>
          <w:rFonts w:cs="Arial"/>
        </w:rPr>
        <w:t xml:space="preserve"> transcurso do Dia da Imprensa, 1º de junho.</w:t>
      </w:r>
    </w:p>
    <w:p w:rsidR="000A71B7" w:rsidRPr="000A71B7" w:rsidRDefault="000A71B7" w:rsidP="000A71B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0A71B7">
        <w:rPr>
          <w:rFonts w:cs="Arial"/>
        </w:rPr>
        <w:t xml:space="preserve">Nessa data, consideramos a importância da liberdade de imprensa, </w:t>
      </w:r>
      <w:r>
        <w:rPr>
          <w:rFonts w:cs="Arial"/>
        </w:rPr>
        <w:t>pois</w:t>
      </w:r>
      <w:r w:rsidRPr="000A71B7">
        <w:rPr>
          <w:rFonts w:cs="Arial"/>
        </w:rPr>
        <w:t xml:space="preserve"> deve ser garantida a liberdade de expressão </w:t>
      </w:r>
      <w:r>
        <w:rPr>
          <w:rFonts w:cs="Arial"/>
        </w:rPr>
        <w:t>a</w:t>
      </w:r>
      <w:r w:rsidRPr="000A71B7">
        <w:rPr>
          <w:rFonts w:cs="Arial"/>
        </w:rPr>
        <w:t xml:space="preserve"> todos os meios de comunicação.</w:t>
      </w:r>
    </w:p>
    <w:p w:rsidR="000A71B7" w:rsidRPr="000A71B7" w:rsidRDefault="000A71B7" w:rsidP="000A71B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0A71B7">
        <w:rPr>
          <w:rFonts w:cs="Arial"/>
        </w:rPr>
        <w:t>Ademais, quando mencionamos "imprensa" estamos incluindo os jornais</w:t>
      </w:r>
      <w:r>
        <w:rPr>
          <w:rFonts w:cs="Arial"/>
        </w:rPr>
        <w:t>,</w:t>
      </w:r>
      <w:r w:rsidRPr="000A71B7">
        <w:rPr>
          <w:rFonts w:cs="Arial"/>
        </w:rPr>
        <w:t xml:space="preserve"> revistas, redes sociais, rádio e televisão. Estes meios devem pautar seu trabalho pela ética e pela isenção</w:t>
      </w:r>
      <w:r>
        <w:rPr>
          <w:rFonts w:cs="Arial"/>
        </w:rPr>
        <w:t>,</w:t>
      </w:r>
      <w:bookmarkStart w:id="0" w:name="_GoBack"/>
      <w:bookmarkEnd w:id="0"/>
      <w:r w:rsidRPr="000A71B7">
        <w:rPr>
          <w:rFonts w:cs="Arial"/>
        </w:rPr>
        <w:t xml:space="preserve"> sem favorecer nenhum lado numa reportagem.</w:t>
      </w:r>
    </w:p>
    <w:p w:rsidR="000A71B7" w:rsidRDefault="000A71B7" w:rsidP="000A71B7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0A71B7">
        <w:rPr>
          <w:rFonts w:cs="Arial"/>
        </w:rPr>
        <w:t xml:space="preserve">Cabe observar que a liberdade de </w:t>
      </w:r>
      <w:r>
        <w:rPr>
          <w:rFonts w:cs="Arial"/>
        </w:rPr>
        <w:t>i</w:t>
      </w:r>
      <w:r w:rsidRPr="000A71B7">
        <w:rPr>
          <w:rFonts w:cs="Arial"/>
        </w:rPr>
        <w:t xml:space="preserve">mprensa está garantida pela Constituição Federal no </w:t>
      </w:r>
      <w:r>
        <w:rPr>
          <w:rFonts w:cs="Arial"/>
        </w:rPr>
        <w:t>A</w:t>
      </w:r>
      <w:r w:rsidRPr="000A71B7">
        <w:rPr>
          <w:rFonts w:cs="Arial"/>
        </w:rPr>
        <w:t xml:space="preserve">rt. 220, § 1º, </w:t>
      </w:r>
      <w:r>
        <w:rPr>
          <w:rFonts w:cs="Arial"/>
        </w:rPr>
        <w:t>que</w:t>
      </w:r>
      <w:r w:rsidRPr="000A71B7">
        <w:rPr>
          <w:rFonts w:cs="Arial"/>
        </w:rPr>
        <w:t xml:space="preserve"> preceitua:</w:t>
      </w:r>
    </w:p>
    <w:p w:rsidR="000A71B7" w:rsidRPr="000A71B7" w:rsidRDefault="000A71B7" w:rsidP="000A71B7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</w:p>
    <w:p w:rsidR="000A71B7" w:rsidRPr="000A71B7" w:rsidRDefault="000A71B7" w:rsidP="000A71B7">
      <w:pPr>
        <w:pBdr>
          <w:left w:val="single" w:sz="8" w:space="4" w:color="auto"/>
        </w:pBdr>
        <w:tabs>
          <w:tab w:val="left" w:pos="-600"/>
        </w:tabs>
        <w:spacing w:after="120" w:line="324" w:lineRule="auto"/>
        <w:ind w:left="1701"/>
        <w:jc w:val="both"/>
        <w:rPr>
          <w:rFonts w:cs="Arial"/>
          <w:i/>
        </w:rPr>
      </w:pPr>
      <w:r w:rsidRPr="000A71B7">
        <w:rPr>
          <w:rFonts w:cs="Arial"/>
          <w:b/>
          <w:i/>
        </w:rPr>
        <w:t>Art. 220.</w:t>
      </w:r>
      <w:r>
        <w:rPr>
          <w:rFonts w:cs="Arial"/>
          <w:i/>
        </w:rPr>
        <w:tab/>
      </w:r>
      <w:r w:rsidRPr="000A71B7">
        <w:rPr>
          <w:rFonts w:cs="Arial"/>
          <w:i/>
        </w:rPr>
        <w:t>A manifestação do pensamento, a criação, a expressão e a informação, sob qualquer forma, processo ou veículo não sofrerão qualquer restrição, observad</w:t>
      </w:r>
      <w:r>
        <w:rPr>
          <w:rFonts w:cs="Arial"/>
          <w:i/>
        </w:rPr>
        <w:t>o o disposto nesta Constituição</w:t>
      </w:r>
      <w:r w:rsidRPr="000A71B7">
        <w:rPr>
          <w:rFonts w:cs="Arial"/>
          <w:i/>
        </w:rPr>
        <w:t>.</w:t>
      </w:r>
    </w:p>
    <w:p w:rsidR="000A71B7" w:rsidRPr="000A71B7" w:rsidRDefault="000A71B7" w:rsidP="000A71B7">
      <w:pPr>
        <w:pBdr>
          <w:left w:val="single" w:sz="8" w:space="4" w:color="auto"/>
        </w:pBdr>
        <w:tabs>
          <w:tab w:val="left" w:pos="-600"/>
        </w:tabs>
        <w:spacing w:line="324" w:lineRule="auto"/>
        <w:ind w:left="1701"/>
        <w:jc w:val="both"/>
        <w:rPr>
          <w:rFonts w:cs="Arial"/>
          <w:i/>
        </w:rPr>
      </w:pPr>
      <w:r w:rsidRPr="000A71B7">
        <w:rPr>
          <w:rFonts w:cs="Arial"/>
          <w:b/>
          <w:i/>
        </w:rPr>
        <w:t>§ 1</w:t>
      </w:r>
      <w:r>
        <w:rPr>
          <w:rFonts w:cs="Arial"/>
          <w:b/>
          <w:i/>
        </w:rPr>
        <w:t>º.</w:t>
      </w:r>
      <w:r>
        <w:rPr>
          <w:rFonts w:cs="Arial"/>
          <w:b/>
          <w:i/>
        </w:rPr>
        <w:tab/>
      </w:r>
      <w:r w:rsidRPr="000A71B7">
        <w:rPr>
          <w:rFonts w:cs="Arial"/>
          <w:i/>
        </w:rPr>
        <w:t>Nenhuma</w:t>
      </w:r>
      <w:r w:rsidRPr="000A71B7">
        <w:rPr>
          <w:rFonts w:cs="Arial"/>
          <w:i/>
        </w:rPr>
        <w:t xml:space="preserve"> lei conterá dispositivo que possa constituir embaraço à plena liberdade de informação jornalística em qualque</w:t>
      </w:r>
      <w:r>
        <w:rPr>
          <w:rFonts w:cs="Arial"/>
          <w:i/>
        </w:rPr>
        <w:t>r veículo de comunicação social</w:t>
      </w:r>
      <w:r w:rsidRPr="000A71B7">
        <w:rPr>
          <w:rFonts w:cs="Arial"/>
          <w:i/>
        </w:rPr>
        <w:t>.</w:t>
      </w:r>
    </w:p>
    <w:p w:rsidR="000A71B7" w:rsidRDefault="000A71B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0A71B7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0A71B7">
        <w:rPr>
          <w:rFonts w:cs="Arial"/>
        </w:rPr>
        <w:t>2 de junho de 2021.</w:t>
      </w:r>
    </w:p>
    <w:p w:rsidR="000A71B7" w:rsidRDefault="000A71B7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A71B7" w:rsidRDefault="000A71B7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A71B7" w:rsidRPr="005D429C" w:rsidRDefault="000A71B7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0A71B7" w:rsidRDefault="000A71B7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sectPr w:rsidR="000A71B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FFE" w:rsidRDefault="008F7FFE">
      <w:r>
        <w:separator/>
      </w:r>
    </w:p>
  </w:endnote>
  <w:endnote w:type="continuationSeparator" w:id="0">
    <w:p w:rsidR="008F7FFE" w:rsidRDefault="008F7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FFE" w:rsidRDefault="008F7FFE">
      <w:r>
        <w:separator/>
      </w:r>
    </w:p>
  </w:footnote>
  <w:footnote w:type="continuationSeparator" w:id="0">
    <w:p w:rsidR="008F7FFE" w:rsidRDefault="008F7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A71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632DC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45D8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45D8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A745A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A745A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632DC"/>
    <w:rsid w:val="00090D24"/>
    <w:rsid w:val="00094490"/>
    <w:rsid w:val="000958D5"/>
    <w:rsid w:val="00097CAE"/>
    <w:rsid w:val="000A71B7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8F7FFE"/>
    <w:rsid w:val="00922964"/>
    <w:rsid w:val="009768E6"/>
    <w:rsid w:val="00982DEB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E568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DE5B2B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6A356-F4C4-4273-9C65-ADEF0B2AF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211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2021-05-31T20:17:00Z</cp:lastPrinted>
  <dcterms:created xsi:type="dcterms:W3CDTF">2021-05-31T20:17:00Z</dcterms:created>
  <dcterms:modified xsi:type="dcterms:W3CDTF">2021-05-31T20:18:00Z</dcterms:modified>
</cp:coreProperties>
</file>